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81E88" w14:textId="77777777" w:rsidR="00584927" w:rsidRPr="00856508" w:rsidRDefault="00584927" w:rsidP="0023516C">
      <w:pPr>
        <w:pStyle w:val="Ttulo2"/>
        <w:rPr>
          <w:rFonts w:ascii="Tahoma" w:hAnsi="Tahoma" w:cs="Tahoma"/>
        </w:rPr>
      </w:pPr>
    </w:p>
    <w:p w14:paraId="0E482FDC" w14:textId="77777777" w:rsidR="00527FC7" w:rsidRPr="00856508" w:rsidRDefault="00527FC7" w:rsidP="00527FC7">
      <w:pPr>
        <w:jc w:val="right"/>
        <w:rPr>
          <w:rFonts w:ascii="Tahoma" w:hAnsi="Tahoma" w:cs="Tahoma"/>
          <w:b/>
          <w:color w:val="7B7B7B" w:themeColor="accent3" w:themeShade="BF"/>
          <w:sz w:val="36"/>
        </w:rPr>
      </w:pPr>
      <w:r w:rsidRPr="00856508">
        <w:rPr>
          <w:rFonts w:ascii="Tahoma" w:hAnsi="Tahoma" w:cs="Tahoma"/>
          <w:b/>
          <w:color w:val="7B7B7B" w:themeColor="accent3" w:themeShade="BF"/>
          <w:sz w:val="36"/>
        </w:rPr>
        <w:t>Currículum Vitae</w:t>
      </w:r>
    </w:p>
    <w:p w14:paraId="0260C67E" w14:textId="7A3F9A62" w:rsidR="00152A13" w:rsidRPr="00856508" w:rsidRDefault="00DF0144" w:rsidP="00152A13">
      <w:pPr>
        <w:pStyle w:val="Cita"/>
        <w:rPr>
          <w:rFonts w:ascii="Tahoma" w:hAnsi="Tahoma" w:cs="Tahoma"/>
          <w:i w:val="0"/>
          <w:color w:val="805085"/>
          <w:sz w:val="36"/>
          <w:szCs w:val="40"/>
        </w:rPr>
      </w:pPr>
      <w:r>
        <w:rPr>
          <w:rFonts w:ascii="Tahoma" w:hAnsi="Tahoma" w:cs="Tahoma"/>
          <w:i w:val="0"/>
          <w:color w:val="805085"/>
          <w:sz w:val="36"/>
          <w:szCs w:val="40"/>
        </w:rPr>
        <w:t>Coordinación</w:t>
      </w:r>
      <w:r w:rsidR="00A12866">
        <w:rPr>
          <w:rFonts w:ascii="Tahoma" w:hAnsi="Tahoma" w:cs="Tahoma"/>
          <w:i w:val="0"/>
          <w:color w:val="805085"/>
          <w:sz w:val="36"/>
          <w:szCs w:val="40"/>
        </w:rPr>
        <w:t xml:space="preserve"> General </w:t>
      </w:r>
      <w:r>
        <w:rPr>
          <w:rFonts w:ascii="Tahoma" w:hAnsi="Tahoma" w:cs="Tahoma"/>
          <w:i w:val="0"/>
          <w:color w:val="805085"/>
          <w:sz w:val="36"/>
          <w:szCs w:val="40"/>
        </w:rPr>
        <w:t xml:space="preserve">Administrativa y </w:t>
      </w:r>
      <w:r w:rsidR="00A12866">
        <w:rPr>
          <w:rFonts w:ascii="Tahoma" w:hAnsi="Tahoma" w:cs="Tahoma"/>
          <w:i w:val="0"/>
          <w:color w:val="805085"/>
          <w:sz w:val="36"/>
          <w:szCs w:val="40"/>
        </w:rPr>
        <w:t>Cuenta Pública</w:t>
      </w:r>
    </w:p>
    <w:tbl>
      <w:tblPr>
        <w:tblStyle w:val="Tablaconcuadrcula"/>
        <w:tblW w:w="8926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527FC7" w:rsidRPr="00856508" w14:paraId="0D207FC1" w14:textId="77777777" w:rsidTr="00527FC7">
        <w:tc>
          <w:tcPr>
            <w:tcW w:w="8926" w:type="dxa"/>
          </w:tcPr>
          <w:p w14:paraId="55AB92C2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Datos personales</w:t>
            </w:r>
          </w:p>
          <w:p w14:paraId="322A0528" w14:textId="77777777" w:rsidR="00527FC7" w:rsidRPr="00856508" w:rsidRDefault="00527FC7" w:rsidP="00A7487D">
            <w:pPr>
              <w:pStyle w:val="Prrafodelista"/>
              <w:spacing w:line="276" w:lineRule="auto"/>
              <w:jc w:val="both"/>
              <w:rPr>
                <w:rFonts w:ascii="Tahoma" w:hAnsi="Tahoma" w:cs="Tahoma"/>
                <w:szCs w:val="24"/>
              </w:rPr>
            </w:pPr>
          </w:p>
          <w:p w14:paraId="1114907F" w14:textId="720A09FC" w:rsidR="00527FC7" w:rsidRPr="00856508" w:rsidRDefault="00527FC7" w:rsidP="0074635E">
            <w:pPr>
              <w:spacing w:line="276" w:lineRule="auto"/>
              <w:ind w:left="360"/>
              <w:jc w:val="both"/>
              <w:rPr>
                <w:rFonts w:ascii="Tahoma" w:hAnsi="Tahoma" w:cs="Tahoma"/>
              </w:rPr>
            </w:pPr>
            <w:r w:rsidRPr="00856508">
              <w:rPr>
                <w:rFonts w:ascii="Tahoma" w:hAnsi="Tahoma" w:cs="Tahoma"/>
                <w:u w:val="single"/>
              </w:rPr>
              <w:t>Nombre</w:t>
            </w:r>
            <w:r w:rsidR="00A852D5" w:rsidRPr="00856508">
              <w:rPr>
                <w:rFonts w:ascii="Tahoma" w:hAnsi="Tahoma" w:cs="Tahoma"/>
              </w:rPr>
              <w:t>:</w:t>
            </w:r>
            <w:r w:rsidR="001E2C65" w:rsidRPr="00856508">
              <w:rPr>
                <w:rFonts w:ascii="Tahoma" w:hAnsi="Tahoma" w:cs="Tahoma"/>
              </w:rPr>
              <w:t xml:space="preserve"> </w:t>
            </w:r>
            <w:r w:rsidR="00CB7CA8">
              <w:rPr>
                <w:rFonts w:ascii="Tahoma" w:hAnsi="Tahoma" w:cs="Tahoma"/>
              </w:rPr>
              <w:t>Francisco Javier Peña Rodríguez</w:t>
            </w:r>
          </w:p>
          <w:p w14:paraId="7A8F23F5" w14:textId="77777777" w:rsidR="004F05F6" w:rsidRDefault="004F05F6" w:rsidP="004F05F6">
            <w:pPr>
              <w:pStyle w:val="NormalWeb"/>
              <w:shd w:val="clear" w:color="auto" w:fill="FFFFFF"/>
              <w:spacing w:before="0" w:beforeAutospacing="0" w:after="135" w:afterAutospacing="0" w:line="270" w:lineRule="atLeast"/>
              <w:rPr>
                <w:rFonts w:ascii="Open Sans" w:hAnsi="Open Sans" w:cs="Open Sans"/>
                <w:color w:val="000000"/>
                <w:sz w:val="21"/>
                <w:szCs w:val="21"/>
              </w:rPr>
            </w:pPr>
            <w:r w:rsidRPr="004F05F6">
              <w:rPr>
                <w:rFonts w:ascii="Tahoma" w:hAnsi="Tahoma" w:cs="Tahoma"/>
              </w:rPr>
              <w:t xml:space="preserve">     </w:t>
            </w:r>
            <w:r w:rsidR="00527FC7" w:rsidRPr="00856508">
              <w:rPr>
                <w:rFonts w:ascii="Tahoma" w:hAnsi="Tahoma" w:cs="Tahoma"/>
                <w:u w:val="single"/>
              </w:rPr>
              <w:t>Dirección oficial</w:t>
            </w:r>
            <w:r w:rsidR="00527FC7" w:rsidRPr="00856508">
              <w:rPr>
                <w:rFonts w:ascii="Tahoma" w:hAnsi="Tahoma" w:cs="Tahoma"/>
              </w:rPr>
              <w:t xml:space="preserve">: </w:t>
            </w:r>
            <w:proofErr w:type="spellStart"/>
            <w:r w:rsidR="004F3F2A">
              <w:rPr>
                <w:rFonts w:ascii="Tahoma" w:hAnsi="Tahoma" w:cs="Tahoma"/>
              </w:rPr>
              <w:t>Blvd</w:t>
            </w:r>
            <w:proofErr w:type="spellEnd"/>
            <w:r w:rsidR="004F3F2A">
              <w:rPr>
                <w:rFonts w:ascii="Tahoma" w:hAnsi="Tahoma" w:cs="Tahoma"/>
              </w:rPr>
              <w:t>. Luis Donaldo Colosio No. 6207 Frac. Rancho La Torrecilla</w:t>
            </w:r>
            <w:r>
              <w:rPr>
                <w:rFonts w:ascii="Tahoma" w:hAnsi="Tahoma" w:cs="Tahoma"/>
              </w:rPr>
              <w:t xml:space="preserve"> </w:t>
            </w:r>
            <w:r w:rsidR="004F3F2A">
              <w:rPr>
                <w:rFonts w:ascii="Open Sans" w:hAnsi="Open Sans" w:cs="Open Sans"/>
                <w:color w:val="000000"/>
                <w:sz w:val="21"/>
                <w:szCs w:val="21"/>
              </w:rPr>
              <w:t>C.P. 25298</w:t>
            </w:r>
          </w:p>
          <w:p w14:paraId="163BBF24" w14:textId="26114797" w:rsidR="00527FC7" w:rsidRPr="00856508" w:rsidRDefault="004F05F6" w:rsidP="004F05F6">
            <w:pPr>
              <w:pStyle w:val="NormalWeb"/>
              <w:shd w:val="clear" w:color="auto" w:fill="FFFFFF"/>
              <w:spacing w:before="0" w:beforeAutospacing="0" w:after="135" w:afterAutospacing="0" w:line="270" w:lineRule="atLeast"/>
              <w:rPr>
                <w:rFonts w:ascii="Tahoma" w:hAnsi="Tahoma" w:cs="Tahoma"/>
              </w:rPr>
            </w:pPr>
            <w:r w:rsidRPr="004F05F6">
              <w:rPr>
                <w:rFonts w:ascii="Tahoma" w:hAnsi="Tahoma" w:cs="Tahoma"/>
              </w:rPr>
              <w:t xml:space="preserve">     </w:t>
            </w:r>
            <w:r w:rsidR="00527FC7" w:rsidRPr="00856508">
              <w:rPr>
                <w:rFonts w:ascii="Tahoma" w:hAnsi="Tahoma" w:cs="Tahoma"/>
                <w:u w:val="single"/>
              </w:rPr>
              <w:t>Teléfono oficial</w:t>
            </w:r>
            <w:r w:rsidR="00527FC7" w:rsidRPr="00856508">
              <w:rPr>
                <w:rFonts w:ascii="Tahoma" w:hAnsi="Tahoma" w:cs="Tahoma"/>
              </w:rPr>
              <w:t>:</w:t>
            </w:r>
            <w:r w:rsidR="00527FC7" w:rsidRPr="00856508">
              <w:rPr>
                <w:rFonts w:ascii="Tahoma" w:hAnsi="Tahoma" w:cs="Tahoma"/>
                <w:b/>
                <w:szCs w:val="28"/>
              </w:rPr>
              <w:t xml:space="preserve">  </w:t>
            </w:r>
            <w:r w:rsidR="004F3F2A">
              <w:rPr>
                <w:rFonts w:ascii="Tahoma" w:hAnsi="Tahoma" w:cs="Tahoma"/>
                <w:b/>
                <w:szCs w:val="28"/>
              </w:rPr>
              <w:t>844 4386260</w:t>
            </w:r>
            <w:r w:rsidR="00527FC7" w:rsidRPr="00856508">
              <w:rPr>
                <w:rFonts w:ascii="Tahoma" w:hAnsi="Tahoma" w:cs="Tahoma"/>
                <w:b/>
                <w:szCs w:val="28"/>
              </w:rPr>
              <w:t xml:space="preserve">                    </w:t>
            </w:r>
          </w:p>
        </w:tc>
      </w:tr>
      <w:tr w:rsidR="004F05F6" w:rsidRPr="00856508" w14:paraId="3C4558D2" w14:textId="77777777" w:rsidTr="00527FC7">
        <w:tc>
          <w:tcPr>
            <w:tcW w:w="8926" w:type="dxa"/>
          </w:tcPr>
          <w:p w14:paraId="636F34B1" w14:textId="77777777" w:rsidR="004F05F6" w:rsidRPr="00856508" w:rsidRDefault="004F05F6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</w:tr>
    </w:tbl>
    <w:p w14:paraId="32D1C104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527FC7" w:rsidRPr="00856508" w14:paraId="5005B3A2" w14:textId="77777777" w:rsidTr="00527FC7">
        <w:tc>
          <w:tcPr>
            <w:tcW w:w="8926" w:type="dxa"/>
            <w:tcBorders>
              <w:top w:val="single" w:sz="12" w:space="0" w:color="805085"/>
              <w:left w:val="single" w:sz="12" w:space="0" w:color="805085"/>
              <w:bottom w:val="single" w:sz="12" w:space="0" w:color="805085"/>
              <w:right w:val="single" w:sz="12" w:space="0" w:color="805085"/>
            </w:tcBorders>
          </w:tcPr>
          <w:p w14:paraId="33E68F3F" w14:textId="77777777" w:rsidR="007B538A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Trayectoria académica</w:t>
            </w:r>
          </w:p>
          <w:p w14:paraId="2F1220BB" w14:textId="77777777" w:rsidR="00AA1544" w:rsidRPr="007D0200" w:rsidRDefault="00AA1544" w:rsidP="007D0200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</w:p>
          <w:p w14:paraId="657E6C4A" w14:textId="2644E821" w:rsidR="00BE4E1F" w:rsidRDefault="00BA3E7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Estudios realizados</w:t>
            </w:r>
            <w:r w:rsidR="00582789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 w:rsidR="004F3F2A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CB7CA8">
              <w:rPr>
                <w:rStyle w:val="CitaCar"/>
                <w:b/>
                <w:bCs/>
                <w:i w:val="0"/>
                <w:iCs w:val="0"/>
                <w:sz w:val="28"/>
                <w:szCs w:val="32"/>
              </w:rPr>
              <w:t>Lic. en Contaduría</w:t>
            </w:r>
          </w:p>
          <w:p w14:paraId="3E0D423A" w14:textId="2C318A41" w:rsidR="00BA3E7F" w:rsidRDefault="00BA3E7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Periodo</w:t>
            </w:r>
            <w:r w:rsidR="004F3F2A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proofErr w:type="gramStart"/>
            <w:r w:rsidR="00CB7CA8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Agosto</w:t>
            </w:r>
            <w:proofErr w:type="gramEnd"/>
            <w:r w:rsidR="00CB7CA8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2007 – Junio 2012</w:t>
            </w:r>
          </w:p>
          <w:p w14:paraId="1DB281C4" w14:textId="6B54CCC1" w:rsidR="00BA3E7F" w:rsidRDefault="00BA3E7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Institución educativa</w:t>
            </w:r>
            <w:r w:rsidR="00582789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 w:rsidR="004F3F2A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CB7CA8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Facultad de Contaduría y Administración de la Universidad Autónoma de Coahuila</w:t>
            </w:r>
          </w:p>
          <w:p w14:paraId="58D4F9C3" w14:textId="7D7EA32D" w:rsidR="00466881" w:rsidRDefault="00466881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</w:p>
          <w:p w14:paraId="29A8B37E" w14:textId="45A0EEB1" w:rsidR="00C677C1" w:rsidRDefault="00C677C1" w:rsidP="00C677C1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Estudios realizados: </w:t>
            </w:r>
            <w:r w:rsidR="00CB7CA8">
              <w:rPr>
                <w:rStyle w:val="CitaCar"/>
                <w:b/>
                <w:bCs/>
                <w:i w:val="0"/>
                <w:iCs w:val="0"/>
                <w:sz w:val="28"/>
                <w:szCs w:val="32"/>
              </w:rPr>
              <w:t>Especialidad en Contabilidad y Auditoría Gubernamental</w:t>
            </w:r>
          </w:p>
          <w:p w14:paraId="47FABDBF" w14:textId="3976C4A0" w:rsidR="00C677C1" w:rsidRDefault="00C677C1" w:rsidP="00C677C1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Periodo </w:t>
            </w:r>
            <w:proofErr w:type="gramStart"/>
            <w:r w:rsidR="00CB7CA8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Septiembre</w:t>
            </w:r>
            <w:proofErr w:type="gramEnd"/>
            <w:r w:rsidR="00CB7CA8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2018 – Diciembre 2019</w:t>
            </w:r>
          </w:p>
          <w:p w14:paraId="794E121D" w14:textId="72BCBC52" w:rsidR="00C677C1" w:rsidRDefault="00C677C1" w:rsidP="00C677C1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Institución educativa: </w:t>
            </w:r>
            <w:r w:rsidR="00CB7CA8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Escuela de especialidades para contadores profesionales, A.C. auspiciada por el Instituto Mexicano de</w:t>
            </w:r>
            <w:r w:rsidR="00A12866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Contadores Públicos de Nuevo León</w:t>
            </w:r>
          </w:p>
          <w:p w14:paraId="5A8C2788" w14:textId="77777777" w:rsidR="00466881" w:rsidRPr="00BA3E7F" w:rsidRDefault="00466881" w:rsidP="00466881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</w:p>
          <w:p w14:paraId="31C425AD" w14:textId="439C7D5C" w:rsidR="00A12866" w:rsidRDefault="00A12866" w:rsidP="00A12866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Estudios realizados: </w:t>
            </w:r>
            <w:r>
              <w:rPr>
                <w:rStyle w:val="CitaCar"/>
                <w:b/>
                <w:bCs/>
                <w:i w:val="0"/>
                <w:iCs w:val="0"/>
                <w:sz w:val="28"/>
                <w:szCs w:val="32"/>
              </w:rPr>
              <w:t>Maestría en Estrategias Corporativas con Acentuación en Contabilidad y Auditoría Gubernamental</w:t>
            </w:r>
          </w:p>
          <w:p w14:paraId="4CE61987" w14:textId="35643691" w:rsidR="00A12866" w:rsidRDefault="00A12866" w:rsidP="00A12866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Periodo </w:t>
            </w:r>
            <w:proofErr w:type="gramStart"/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Enero</w:t>
            </w:r>
            <w:proofErr w:type="gramEnd"/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2020 – Abril 2021</w:t>
            </w:r>
          </w:p>
          <w:p w14:paraId="326E30AA" w14:textId="77777777" w:rsidR="00A12866" w:rsidRDefault="00A12866" w:rsidP="00A12866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Institución educativa: Escuela de especialidades para contadores profesionales, A.C. auspiciada por el Instituto Mexicano de Contadores Públicos de Nuevo León</w:t>
            </w:r>
          </w:p>
          <w:p w14:paraId="55DC014D" w14:textId="77777777" w:rsidR="00466881" w:rsidRPr="00BA3E7F" w:rsidRDefault="00466881" w:rsidP="00466881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</w:p>
          <w:p w14:paraId="12688D69" w14:textId="77777777" w:rsidR="00900297" w:rsidRPr="00856508" w:rsidRDefault="00900297" w:rsidP="008841B1">
            <w:pPr>
              <w:pStyle w:val="Prrafodelista"/>
              <w:ind w:left="731"/>
              <w:jc w:val="both"/>
              <w:rPr>
                <w:rFonts w:ascii="Tahoma" w:hAnsi="Tahoma" w:cs="Tahoma"/>
              </w:rPr>
            </w:pPr>
          </w:p>
        </w:tc>
      </w:tr>
    </w:tbl>
    <w:p w14:paraId="05C93A6D" w14:textId="4A4A5DB6" w:rsidR="00527FC7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p w14:paraId="21F9E0F1" w14:textId="0A373E84" w:rsidR="00A12866" w:rsidRDefault="00A12866" w:rsidP="00527FC7">
      <w:pPr>
        <w:jc w:val="both"/>
        <w:rPr>
          <w:sz w:val="20"/>
          <w:szCs w:val="20"/>
        </w:rPr>
      </w:pPr>
    </w:p>
    <w:p w14:paraId="046613F1" w14:textId="5B17AAB0" w:rsidR="00A12866" w:rsidRDefault="00A12866" w:rsidP="00527FC7">
      <w:pPr>
        <w:jc w:val="both"/>
        <w:rPr>
          <w:sz w:val="20"/>
          <w:szCs w:val="20"/>
        </w:rPr>
      </w:pPr>
    </w:p>
    <w:p w14:paraId="35FC0D3C" w14:textId="219494D6" w:rsidR="00A12866" w:rsidRDefault="00A12866" w:rsidP="00527FC7">
      <w:pPr>
        <w:jc w:val="both"/>
        <w:rPr>
          <w:sz w:val="20"/>
          <w:szCs w:val="20"/>
        </w:rPr>
      </w:pPr>
    </w:p>
    <w:p w14:paraId="5C1E87A5" w14:textId="1A469DBC" w:rsidR="00A12866" w:rsidRDefault="00A12866" w:rsidP="00527FC7">
      <w:pPr>
        <w:jc w:val="both"/>
        <w:rPr>
          <w:sz w:val="20"/>
          <w:szCs w:val="20"/>
        </w:rPr>
      </w:pPr>
    </w:p>
    <w:p w14:paraId="221DF224" w14:textId="7FF42B17" w:rsidR="00A12866" w:rsidRDefault="00A12866" w:rsidP="00527FC7">
      <w:pPr>
        <w:jc w:val="both"/>
        <w:rPr>
          <w:rFonts w:ascii="Tahoma" w:hAnsi="Tahoma" w:cs="Tahoma"/>
          <w:sz w:val="20"/>
          <w:szCs w:val="20"/>
        </w:rPr>
      </w:pPr>
    </w:p>
    <w:p w14:paraId="55261D3F" w14:textId="323CD886" w:rsidR="004F05F6" w:rsidRDefault="004F05F6" w:rsidP="00527FC7">
      <w:pPr>
        <w:jc w:val="both"/>
        <w:rPr>
          <w:rFonts w:ascii="Tahoma" w:hAnsi="Tahoma" w:cs="Tahoma"/>
          <w:sz w:val="20"/>
          <w:szCs w:val="20"/>
        </w:rPr>
      </w:pPr>
    </w:p>
    <w:p w14:paraId="634B4FF7" w14:textId="77777777" w:rsidR="004F05F6" w:rsidRPr="00856508" w:rsidRDefault="004F05F6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9000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single" w:sz="12" w:space="0" w:color="805085"/>
          <w:insideV w:val="single" w:sz="12" w:space="0" w:color="805085"/>
        </w:tblBorders>
        <w:tblLook w:val="04A0" w:firstRow="1" w:lastRow="0" w:firstColumn="1" w:lastColumn="0" w:noHBand="0" w:noVBand="1"/>
      </w:tblPr>
      <w:tblGrid>
        <w:gridCol w:w="9000"/>
      </w:tblGrid>
      <w:tr w:rsidR="00527FC7" w:rsidRPr="00AA1544" w14:paraId="657EECB3" w14:textId="77777777" w:rsidTr="008C34DF">
        <w:trPr>
          <w:trHeight w:val="1399"/>
        </w:trPr>
        <w:tc>
          <w:tcPr>
            <w:tcW w:w="9000" w:type="dxa"/>
            <w:tcBorders>
              <w:bottom w:val="single" w:sz="12" w:space="0" w:color="805085"/>
            </w:tcBorders>
          </w:tcPr>
          <w:p w14:paraId="13D322A5" w14:textId="77777777" w:rsidR="00DA3908" w:rsidRPr="00AA1544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AA1544">
              <w:rPr>
                <w:rFonts w:ascii="Tahoma" w:hAnsi="Tahoma" w:cs="Tahoma"/>
                <w:b/>
                <w:sz w:val="28"/>
                <w:szCs w:val="28"/>
              </w:rPr>
              <w:t>Trayectoria profesional</w:t>
            </w:r>
          </w:p>
          <w:p w14:paraId="25E4CC84" w14:textId="77777777" w:rsidR="00AA1544" w:rsidRPr="00AA1544" w:rsidRDefault="00AA1544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55869CBF" w14:textId="7290EEFF" w:rsidR="008C34DF" w:rsidRDefault="00BA3E7F" w:rsidP="00552D2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Empresa</w:t>
            </w:r>
            <w:r w:rsidR="00466881">
              <w:rPr>
                <w:rFonts w:ascii="Arial" w:hAnsi="Arial" w:cs="Arial"/>
              </w:rPr>
              <w:t>:</w:t>
            </w:r>
            <w:r w:rsidR="005A7D53">
              <w:rPr>
                <w:rFonts w:ascii="Arial" w:hAnsi="Arial" w:cs="Arial"/>
              </w:rPr>
              <w:t xml:space="preserve"> </w:t>
            </w:r>
            <w:r w:rsidR="00A12866">
              <w:rPr>
                <w:rFonts w:ascii="Arial" w:hAnsi="Arial" w:cs="Arial"/>
              </w:rPr>
              <w:t>Tribunal Electoral del Estado de Coahuila</w:t>
            </w:r>
          </w:p>
          <w:p w14:paraId="28383F74" w14:textId="705C87BB" w:rsidR="00BA3E7F" w:rsidRDefault="00BA3E7F" w:rsidP="00552D2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Periodo</w:t>
            </w:r>
            <w:r w:rsidR="00466881">
              <w:rPr>
                <w:rFonts w:ascii="Arial" w:hAnsi="Arial" w:cs="Arial"/>
              </w:rPr>
              <w:t>:</w:t>
            </w:r>
            <w:r w:rsidR="005A7D53">
              <w:rPr>
                <w:rFonts w:ascii="Arial" w:hAnsi="Arial" w:cs="Arial"/>
              </w:rPr>
              <w:t xml:space="preserve"> </w:t>
            </w:r>
            <w:proofErr w:type="gramStart"/>
            <w:r w:rsidR="00A12866">
              <w:rPr>
                <w:rFonts w:ascii="Arial" w:hAnsi="Arial" w:cs="Arial"/>
              </w:rPr>
              <w:t>Junio</w:t>
            </w:r>
            <w:proofErr w:type="gramEnd"/>
            <w:r w:rsidR="00A12866">
              <w:rPr>
                <w:rFonts w:ascii="Arial" w:hAnsi="Arial" w:cs="Arial"/>
              </w:rPr>
              <w:t xml:space="preserve"> 2021 – Diciembre 2022</w:t>
            </w:r>
          </w:p>
          <w:p w14:paraId="10E7067B" w14:textId="24510539" w:rsidR="00BA3E7F" w:rsidRDefault="00BA3E7F" w:rsidP="00552D2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Cargo</w:t>
            </w:r>
            <w:r w:rsidR="00466881">
              <w:rPr>
                <w:rFonts w:ascii="Arial" w:hAnsi="Arial" w:cs="Arial"/>
              </w:rPr>
              <w:t>:</w:t>
            </w:r>
            <w:r w:rsidR="005A7D53">
              <w:rPr>
                <w:rFonts w:ascii="Arial" w:hAnsi="Arial" w:cs="Arial"/>
              </w:rPr>
              <w:t xml:space="preserve"> </w:t>
            </w:r>
            <w:proofErr w:type="gramStart"/>
            <w:r w:rsidR="00A12866">
              <w:rPr>
                <w:rFonts w:ascii="Arial" w:hAnsi="Arial" w:cs="Arial"/>
              </w:rPr>
              <w:t>Director</w:t>
            </w:r>
            <w:proofErr w:type="gramEnd"/>
            <w:r w:rsidR="00A12866">
              <w:rPr>
                <w:rFonts w:ascii="Arial" w:hAnsi="Arial" w:cs="Arial"/>
              </w:rPr>
              <w:t xml:space="preserve"> de Recursos Financieros</w:t>
            </w:r>
          </w:p>
          <w:p w14:paraId="534232D9" w14:textId="2DA59230" w:rsidR="00A12866" w:rsidRDefault="00A12866" w:rsidP="00552D21">
            <w:pPr>
              <w:jc w:val="both"/>
              <w:rPr>
                <w:rFonts w:ascii="Arial" w:hAnsi="Arial" w:cs="Arial"/>
              </w:rPr>
            </w:pPr>
          </w:p>
          <w:p w14:paraId="6BF66008" w14:textId="4E3C31DE" w:rsidR="00A12866" w:rsidRDefault="00A12866" w:rsidP="00A1286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Empresa: Dirección de Pensiones de los Trabajadores de la Educación</w:t>
            </w:r>
          </w:p>
          <w:p w14:paraId="65CF10B5" w14:textId="14C17FBE" w:rsidR="00A12866" w:rsidRDefault="00A12866" w:rsidP="00A1286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Periodo: </w:t>
            </w:r>
            <w:proofErr w:type="gramStart"/>
            <w:r>
              <w:rPr>
                <w:rFonts w:ascii="Arial" w:hAnsi="Arial" w:cs="Arial"/>
              </w:rPr>
              <w:t>Diciembre</w:t>
            </w:r>
            <w:proofErr w:type="gramEnd"/>
            <w:r>
              <w:rPr>
                <w:rFonts w:ascii="Arial" w:hAnsi="Arial" w:cs="Arial"/>
              </w:rPr>
              <w:t xml:space="preserve"> 2020 – Abril 2021</w:t>
            </w:r>
          </w:p>
          <w:p w14:paraId="53C0EF0E" w14:textId="53DC3D40" w:rsidR="00A12866" w:rsidRDefault="00A12866" w:rsidP="00A1286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Cargo: Órgano Interno de Control (Nombrado por la Secretaría de Fiscalización y Rendición de Cuentas del Estado de Coahuila)</w:t>
            </w:r>
          </w:p>
          <w:p w14:paraId="249AB4D6" w14:textId="6839DEF8" w:rsidR="00A12866" w:rsidRDefault="00A12866" w:rsidP="00A1286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Periodo: </w:t>
            </w:r>
            <w:proofErr w:type="gramStart"/>
            <w:r>
              <w:rPr>
                <w:rFonts w:ascii="Arial" w:hAnsi="Arial" w:cs="Arial"/>
              </w:rPr>
              <w:t>Noviembre</w:t>
            </w:r>
            <w:proofErr w:type="gramEnd"/>
            <w:r>
              <w:rPr>
                <w:rFonts w:ascii="Arial" w:hAnsi="Arial" w:cs="Arial"/>
              </w:rPr>
              <w:t xml:space="preserve"> 2016 – Noviembre 2020</w:t>
            </w:r>
          </w:p>
          <w:p w14:paraId="5E183E1F" w14:textId="30CAA4CE" w:rsidR="00A12866" w:rsidRDefault="00A12866" w:rsidP="00A1286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Cargo: </w:t>
            </w:r>
            <w:proofErr w:type="gramStart"/>
            <w:r>
              <w:rPr>
                <w:rFonts w:ascii="Arial" w:hAnsi="Arial" w:cs="Arial"/>
              </w:rPr>
              <w:t>Subdirector</w:t>
            </w:r>
            <w:proofErr w:type="gramEnd"/>
            <w:r>
              <w:rPr>
                <w:rFonts w:ascii="Arial" w:hAnsi="Arial" w:cs="Arial"/>
              </w:rPr>
              <w:t xml:space="preserve"> de Contabilidad y Auditoría</w:t>
            </w:r>
          </w:p>
          <w:p w14:paraId="6921427C" w14:textId="3C006C1C" w:rsidR="00A12866" w:rsidRDefault="00A12866" w:rsidP="00A12866">
            <w:pPr>
              <w:jc w:val="both"/>
              <w:rPr>
                <w:rFonts w:ascii="Arial" w:hAnsi="Arial" w:cs="Arial"/>
              </w:rPr>
            </w:pPr>
          </w:p>
          <w:p w14:paraId="75C74766" w14:textId="15A8E94B" w:rsidR="00A12866" w:rsidRDefault="00A12866" w:rsidP="00A1286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Empresa: Deloitte (Galaz </w:t>
            </w:r>
            <w:proofErr w:type="spellStart"/>
            <w:r>
              <w:rPr>
                <w:rFonts w:ascii="Arial" w:hAnsi="Arial" w:cs="Arial"/>
              </w:rPr>
              <w:t>Yamazaki</w:t>
            </w:r>
            <w:proofErr w:type="spellEnd"/>
            <w:r>
              <w:rPr>
                <w:rFonts w:ascii="Arial" w:hAnsi="Arial" w:cs="Arial"/>
              </w:rPr>
              <w:t xml:space="preserve"> Ruiz Urquiza, S.C.)</w:t>
            </w:r>
          </w:p>
          <w:p w14:paraId="790B18C0" w14:textId="53FF6091" w:rsidR="00A12866" w:rsidRDefault="00A12866" w:rsidP="00A1286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Periodo: </w:t>
            </w:r>
            <w:proofErr w:type="gramStart"/>
            <w:r>
              <w:rPr>
                <w:rFonts w:ascii="Arial" w:hAnsi="Arial" w:cs="Arial"/>
              </w:rPr>
              <w:t>Octubre</w:t>
            </w:r>
            <w:proofErr w:type="gramEnd"/>
            <w:r>
              <w:rPr>
                <w:rFonts w:ascii="Arial" w:hAnsi="Arial" w:cs="Arial"/>
              </w:rPr>
              <w:t xml:space="preserve"> 2012 – Noviembre 2016</w:t>
            </w:r>
          </w:p>
          <w:p w14:paraId="39C171F7" w14:textId="0555386B" w:rsidR="00A12866" w:rsidRDefault="00A12866" w:rsidP="00A1286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Cargo: Encargado de Auditoría Financiera</w:t>
            </w:r>
          </w:p>
          <w:p w14:paraId="09F05F26" w14:textId="77777777" w:rsidR="00BA3E7F" w:rsidRPr="00AA1544" w:rsidRDefault="00BA3E7F" w:rsidP="00552D21">
            <w:pPr>
              <w:jc w:val="both"/>
              <w:rPr>
                <w:rFonts w:ascii="Arial" w:hAnsi="Arial" w:cs="Arial"/>
              </w:rPr>
            </w:pPr>
          </w:p>
        </w:tc>
      </w:tr>
    </w:tbl>
    <w:p w14:paraId="514B7C32" w14:textId="77777777" w:rsidR="0074635E" w:rsidRPr="00AA1544" w:rsidRDefault="0074635E" w:rsidP="00A601AD">
      <w:pPr>
        <w:jc w:val="both"/>
        <w:rPr>
          <w:rFonts w:ascii="Arial" w:hAnsi="Arial" w:cs="Arial"/>
        </w:rPr>
      </w:pPr>
    </w:p>
    <w:sectPr w:rsidR="0074635E" w:rsidRPr="00AA1544" w:rsidSect="0074635E">
      <w:headerReference w:type="default" r:id="rId7"/>
      <w:pgSz w:w="12240" w:h="15840"/>
      <w:pgMar w:top="1417" w:right="1701" w:bottom="1417" w:left="1701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B2EBEF" w14:textId="77777777" w:rsidR="00EF3ED9" w:rsidRDefault="00EF3ED9" w:rsidP="00527FC7">
      <w:pPr>
        <w:spacing w:after="0" w:line="240" w:lineRule="auto"/>
      </w:pPr>
      <w:r>
        <w:separator/>
      </w:r>
    </w:p>
  </w:endnote>
  <w:endnote w:type="continuationSeparator" w:id="0">
    <w:p w14:paraId="47CCC79E" w14:textId="77777777" w:rsidR="00EF3ED9" w:rsidRDefault="00EF3ED9" w:rsidP="00527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EA5F54" w14:textId="77777777" w:rsidR="00EF3ED9" w:rsidRDefault="00EF3ED9" w:rsidP="00527FC7">
      <w:pPr>
        <w:spacing w:after="0" w:line="240" w:lineRule="auto"/>
      </w:pPr>
      <w:r>
        <w:separator/>
      </w:r>
    </w:p>
  </w:footnote>
  <w:footnote w:type="continuationSeparator" w:id="0">
    <w:p w14:paraId="2E33584C" w14:textId="77777777" w:rsidR="00EF3ED9" w:rsidRDefault="00EF3ED9" w:rsidP="00527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E5AE7" w14:textId="77777777" w:rsidR="00527FC7" w:rsidRDefault="00527FC7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C6B3313" wp14:editId="279334B9">
          <wp:simplePos x="0" y="0"/>
          <wp:positionH relativeFrom="column">
            <wp:posOffset>-822960</wp:posOffset>
          </wp:positionH>
          <wp:positionV relativeFrom="paragraph">
            <wp:posOffset>-374650</wp:posOffset>
          </wp:positionV>
          <wp:extent cx="6049907" cy="7389346"/>
          <wp:effectExtent l="0" t="0" r="8255" b="254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9907" cy="73893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614C5"/>
    <w:multiLevelType w:val="hybridMultilevel"/>
    <w:tmpl w:val="CBB0D4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706940"/>
    <w:multiLevelType w:val="hybridMultilevel"/>
    <w:tmpl w:val="F418CA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7E6FDB"/>
    <w:multiLevelType w:val="hybridMultilevel"/>
    <w:tmpl w:val="18C6AAA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FF11F98"/>
    <w:multiLevelType w:val="hybridMultilevel"/>
    <w:tmpl w:val="6A3E47D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3692C3C"/>
    <w:multiLevelType w:val="hybridMultilevel"/>
    <w:tmpl w:val="89DEA8BC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746252B"/>
    <w:multiLevelType w:val="hybridMultilevel"/>
    <w:tmpl w:val="1F86B92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4441555"/>
    <w:multiLevelType w:val="hybridMultilevel"/>
    <w:tmpl w:val="E8EAFE16"/>
    <w:lvl w:ilvl="0" w:tplc="A3CC6562">
      <w:start w:val="199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C550E3E"/>
    <w:multiLevelType w:val="hybridMultilevel"/>
    <w:tmpl w:val="EFC050D2"/>
    <w:lvl w:ilvl="0" w:tplc="DE82E4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3950753">
    <w:abstractNumId w:val="7"/>
  </w:num>
  <w:num w:numId="2" w16cid:durableId="261110935">
    <w:abstractNumId w:val="7"/>
  </w:num>
  <w:num w:numId="3" w16cid:durableId="268902511">
    <w:abstractNumId w:val="6"/>
  </w:num>
  <w:num w:numId="4" w16cid:durableId="1186865567">
    <w:abstractNumId w:val="5"/>
  </w:num>
  <w:num w:numId="5" w16cid:durableId="1829400484">
    <w:abstractNumId w:val="2"/>
  </w:num>
  <w:num w:numId="6" w16cid:durableId="1225988158">
    <w:abstractNumId w:val="3"/>
  </w:num>
  <w:num w:numId="7" w16cid:durableId="2017031898">
    <w:abstractNumId w:val="4"/>
  </w:num>
  <w:num w:numId="8" w16cid:durableId="1275748477">
    <w:abstractNumId w:val="1"/>
  </w:num>
  <w:num w:numId="9" w16cid:durableId="70170739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FC7"/>
    <w:rsid w:val="00032DB4"/>
    <w:rsid w:val="00052A91"/>
    <w:rsid w:val="00052B25"/>
    <w:rsid w:val="00095DCE"/>
    <w:rsid w:val="000B02CA"/>
    <w:rsid w:val="000C3DDB"/>
    <w:rsid w:val="000E33A3"/>
    <w:rsid w:val="0013601D"/>
    <w:rsid w:val="00145341"/>
    <w:rsid w:val="00147924"/>
    <w:rsid w:val="00152A13"/>
    <w:rsid w:val="00195622"/>
    <w:rsid w:val="001B3523"/>
    <w:rsid w:val="001B3D03"/>
    <w:rsid w:val="001C218A"/>
    <w:rsid w:val="001D16F8"/>
    <w:rsid w:val="001E0FB9"/>
    <w:rsid w:val="001E2C65"/>
    <w:rsid w:val="001F057E"/>
    <w:rsid w:val="00221C8E"/>
    <w:rsid w:val="0023516C"/>
    <w:rsid w:val="002C54F2"/>
    <w:rsid w:val="002C6784"/>
    <w:rsid w:val="002D3DBA"/>
    <w:rsid w:val="002F3C52"/>
    <w:rsid w:val="00316878"/>
    <w:rsid w:val="0032061C"/>
    <w:rsid w:val="00322633"/>
    <w:rsid w:val="00326814"/>
    <w:rsid w:val="00346899"/>
    <w:rsid w:val="00362D17"/>
    <w:rsid w:val="00377E8C"/>
    <w:rsid w:val="00377F8C"/>
    <w:rsid w:val="003801A3"/>
    <w:rsid w:val="003813A3"/>
    <w:rsid w:val="00385802"/>
    <w:rsid w:val="00390380"/>
    <w:rsid w:val="003E19FC"/>
    <w:rsid w:val="003F0823"/>
    <w:rsid w:val="003F1CE7"/>
    <w:rsid w:val="003F1EA7"/>
    <w:rsid w:val="003F1ED1"/>
    <w:rsid w:val="0041776C"/>
    <w:rsid w:val="004327C4"/>
    <w:rsid w:val="004374B8"/>
    <w:rsid w:val="00457492"/>
    <w:rsid w:val="00466881"/>
    <w:rsid w:val="0048646D"/>
    <w:rsid w:val="004B2BBB"/>
    <w:rsid w:val="004E72A3"/>
    <w:rsid w:val="004F05F6"/>
    <w:rsid w:val="004F3F2A"/>
    <w:rsid w:val="004F5CBA"/>
    <w:rsid w:val="00505CEA"/>
    <w:rsid w:val="00527FC7"/>
    <w:rsid w:val="00552D21"/>
    <w:rsid w:val="0055309F"/>
    <w:rsid w:val="00582789"/>
    <w:rsid w:val="00584927"/>
    <w:rsid w:val="005876F2"/>
    <w:rsid w:val="005A148D"/>
    <w:rsid w:val="005A25DC"/>
    <w:rsid w:val="005A7D53"/>
    <w:rsid w:val="005B37FE"/>
    <w:rsid w:val="005E2CC5"/>
    <w:rsid w:val="00622EAA"/>
    <w:rsid w:val="006302B4"/>
    <w:rsid w:val="00657567"/>
    <w:rsid w:val="006651E9"/>
    <w:rsid w:val="006740E6"/>
    <w:rsid w:val="006B6958"/>
    <w:rsid w:val="006C4EC8"/>
    <w:rsid w:val="006F5477"/>
    <w:rsid w:val="00732A5C"/>
    <w:rsid w:val="00745686"/>
    <w:rsid w:val="0074635E"/>
    <w:rsid w:val="007464EC"/>
    <w:rsid w:val="007546D8"/>
    <w:rsid w:val="007779FE"/>
    <w:rsid w:val="007B0776"/>
    <w:rsid w:val="007B538A"/>
    <w:rsid w:val="007D0200"/>
    <w:rsid w:val="007E788B"/>
    <w:rsid w:val="00807B33"/>
    <w:rsid w:val="00815770"/>
    <w:rsid w:val="00821000"/>
    <w:rsid w:val="00856508"/>
    <w:rsid w:val="00871521"/>
    <w:rsid w:val="008841B1"/>
    <w:rsid w:val="008A785F"/>
    <w:rsid w:val="008C24B9"/>
    <w:rsid w:val="008C34DF"/>
    <w:rsid w:val="008D3BAD"/>
    <w:rsid w:val="008E1F23"/>
    <w:rsid w:val="008E3A2F"/>
    <w:rsid w:val="008E5D35"/>
    <w:rsid w:val="008E6B4A"/>
    <w:rsid w:val="00900297"/>
    <w:rsid w:val="0091120B"/>
    <w:rsid w:val="00911889"/>
    <w:rsid w:val="009440D1"/>
    <w:rsid w:val="00947B64"/>
    <w:rsid w:val="00977765"/>
    <w:rsid w:val="00996F9C"/>
    <w:rsid w:val="009A776F"/>
    <w:rsid w:val="009B5D88"/>
    <w:rsid w:val="009B7550"/>
    <w:rsid w:val="009D39D4"/>
    <w:rsid w:val="00A12866"/>
    <w:rsid w:val="00A44CAE"/>
    <w:rsid w:val="00A601AD"/>
    <w:rsid w:val="00A7487D"/>
    <w:rsid w:val="00A852D5"/>
    <w:rsid w:val="00AA1544"/>
    <w:rsid w:val="00AA7518"/>
    <w:rsid w:val="00AB740D"/>
    <w:rsid w:val="00AC710E"/>
    <w:rsid w:val="00AF15D1"/>
    <w:rsid w:val="00B06D55"/>
    <w:rsid w:val="00B30F4B"/>
    <w:rsid w:val="00B37873"/>
    <w:rsid w:val="00B41973"/>
    <w:rsid w:val="00B43DB6"/>
    <w:rsid w:val="00B71AAD"/>
    <w:rsid w:val="00B81865"/>
    <w:rsid w:val="00B823C7"/>
    <w:rsid w:val="00B842C1"/>
    <w:rsid w:val="00B94393"/>
    <w:rsid w:val="00BA00C1"/>
    <w:rsid w:val="00BA0248"/>
    <w:rsid w:val="00BA3E7F"/>
    <w:rsid w:val="00BD679D"/>
    <w:rsid w:val="00BE4E1F"/>
    <w:rsid w:val="00BE626A"/>
    <w:rsid w:val="00BF29A8"/>
    <w:rsid w:val="00C073DE"/>
    <w:rsid w:val="00C1683B"/>
    <w:rsid w:val="00C514B6"/>
    <w:rsid w:val="00C677C1"/>
    <w:rsid w:val="00C94FED"/>
    <w:rsid w:val="00CB4852"/>
    <w:rsid w:val="00CB7CA8"/>
    <w:rsid w:val="00CE7872"/>
    <w:rsid w:val="00D1743F"/>
    <w:rsid w:val="00D31E47"/>
    <w:rsid w:val="00D45E7A"/>
    <w:rsid w:val="00D56C6E"/>
    <w:rsid w:val="00DA3908"/>
    <w:rsid w:val="00DA5878"/>
    <w:rsid w:val="00DB6A43"/>
    <w:rsid w:val="00DE2836"/>
    <w:rsid w:val="00DF0144"/>
    <w:rsid w:val="00DF11EE"/>
    <w:rsid w:val="00DF3D97"/>
    <w:rsid w:val="00E226F6"/>
    <w:rsid w:val="00E33F7A"/>
    <w:rsid w:val="00E4031B"/>
    <w:rsid w:val="00E41618"/>
    <w:rsid w:val="00E45231"/>
    <w:rsid w:val="00E71214"/>
    <w:rsid w:val="00E850C2"/>
    <w:rsid w:val="00E85945"/>
    <w:rsid w:val="00EF3ED9"/>
    <w:rsid w:val="00F2497D"/>
    <w:rsid w:val="00F333C9"/>
    <w:rsid w:val="00F51626"/>
    <w:rsid w:val="00F966AF"/>
    <w:rsid w:val="00FA1FBB"/>
    <w:rsid w:val="00FE37EF"/>
    <w:rsid w:val="00FF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627262"/>
  <w15:docId w15:val="{1DC9D887-3B0F-4CBC-9779-F33CA9931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2789"/>
    <w:rPr>
      <w:lang w:val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351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7FC7"/>
  </w:style>
  <w:style w:type="paragraph" w:styleId="Piedepgina">
    <w:name w:val="footer"/>
    <w:basedOn w:val="Normal"/>
    <w:link w:val="Piedepgina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7FC7"/>
  </w:style>
  <w:style w:type="table" w:styleId="Tablaconcuadrcula">
    <w:name w:val="Table Grid"/>
    <w:basedOn w:val="Tablanormal"/>
    <w:uiPriority w:val="39"/>
    <w:rsid w:val="00527FC7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27FC7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527FC7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27FC7"/>
    <w:rPr>
      <w:i/>
      <w:iCs/>
      <w:color w:val="404040" w:themeColor="text1" w:themeTint="BF"/>
      <w:lang w:val="es-MX"/>
    </w:rPr>
  </w:style>
  <w:style w:type="character" w:customStyle="1" w:styleId="Ttulo2Car">
    <w:name w:val="Título 2 Car"/>
    <w:basedOn w:val="Fuentedeprrafopredeter"/>
    <w:link w:val="Ttulo2"/>
    <w:uiPriority w:val="9"/>
    <w:rsid w:val="0023516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MX"/>
    </w:rPr>
  </w:style>
  <w:style w:type="paragraph" w:customStyle="1" w:styleId="Default">
    <w:name w:val="Default"/>
    <w:rsid w:val="007E788B"/>
    <w:pPr>
      <w:autoSpaceDE w:val="0"/>
      <w:autoSpaceDN w:val="0"/>
      <w:adjustRightInd w:val="0"/>
      <w:spacing w:after="0" w:line="240" w:lineRule="auto"/>
    </w:pPr>
    <w:rPr>
      <w:rFonts w:ascii="Leelawadee" w:hAnsi="Leelawadee" w:cs="Leelawadee"/>
      <w:color w:val="000000"/>
      <w:sz w:val="24"/>
      <w:szCs w:val="24"/>
      <w:lang w:val="es-MX"/>
    </w:rPr>
  </w:style>
  <w:style w:type="paragraph" w:styleId="NormalWeb">
    <w:name w:val="Normal (Web)"/>
    <w:basedOn w:val="Normal"/>
    <w:uiPriority w:val="99"/>
    <w:unhideWhenUsed/>
    <w:rsid w:val="004F3F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7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IEC_2018</dc:creator>
  <cp:lastModifiedBy>Madaí</cp:lastModifiedBy>
  <cp:revision>2</cp:revision>
  <cp:lastPrinted>2022-12-08T20:05:00Z</cp:lastPrinted>
  <dcterms:created xsi:type="dcterms:W3CDTF">2023-02-02T19:58:00Z</dcterms:created>
  <dcterms:modified xsi:type="dcterms:W3CDTF">2023-02-02T19:58:00Z</dcterms:modified>
</cp:coreProperties>
</file>